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76" w:lineRule="auto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OŚWIADCZENIE O BRAKU POWIĄZAŃ</w:t>
      </w:r>
    </w:p>
    <w:p w:rsidR="00000000" w:rsidDel="00000000" w:rsidP="00000000" w:rsidRDefault="00000000" w:rsidRPr="00000000" w14:paraId="00000002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Postępowanie: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Zaprojektowanie i dostawa przyczepy specjalnej / kontenera</w:t>
      </w:r>
    </w:p>
    <w:p w:rsidR="00000000" w:rsidDel="00000000" w:rsidP="00000000" w:rsidRDefault="00000000" w:rsidRPr="00000000" w14:paraId="00000003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Ja/My, niżej podpisany(-i), działając w imieniu Wykonawcy składającego ofertę w postępowaniu na zaprojektowanie i dostawę kontenerów, oświadczam(y), że pomiędzy Wykonawcą a Zamawiającym:</w:t>
      </w:r>
    </w:p>
    <w:p w:rsidR="00000000" w:rsidDel="00000000" w:rsidP="00000000" w:rsidRDefault="00000000" w:rsidRPr="00000000" w14:paraId="00000004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greenSANE Sp. z o.o.</w:t>
        <w:br w:type="textWrapping"/>
        <w:t xml:space="preserve">ul. Kazimierza Pułaskiego 6/10</w:t>
        <w:br w:type="textWrapping"/>
        <w:t xml:space="preserve">26-600 Radom</w:t>
        <w:br w:type="textWrapping"/>
        <w:t xml:space="preserve">NIP 7963038075</w:t>
      </w:r>
    </w:p>
    <w:p w:rsidR="00000000" w:rsidDel="00000000" w:rsidP="00000000" w:rsidRDefault="00000000" w:rsidRPr="00000000" w14:paraId="00000005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nie zachodzą żadne powiązania kapitałowe ani osobowe, które mogłyby wpływać na bezstronność i obiektywizm postępowania.</w:t>
      </w:r>
    </w:p>
    <w:p w:rsidR="00000000" w:rsidDel="00000000" w:rsidP="00000000" w:rsidRDefault="00000000" w:rsidRPr="00000000" w14:paraId="00000006">
      <w:pPr>
        <w:spacing w:line="276" w:lineRule="auto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W szczególności oświadczam(y), że:</w:t>
      </w:r>
    </w:p>
    <w:p w:rsidR="00000000" w:rsidDel="00000000" w:rsidP="00000000" w:rsidRDefault="00000000" w:rsidRPr="00000000" w14:paraId="00000007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uczestniczymy w spółce jako wspólnik Zamawiającego,</w:t>
      </w:r>
    </w:p>
    <w:p w:rsidR="00000000" w:rsidDel="00000000" w:rsidP="00000000" w:rsidRDefault="00000000" w:rsidRPr="00000000" w14:paraId="00000008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posiadamy co najmniej 10% udziałów lub akcji Zamawiającego,</w:t>
      </w:r>
    </w:p>
    <w:p w:rsidR="00000000" w:rsidDel="00000000" w:rsidP="00000000" w:rsidRDefault="00000000" w:rsidRPr="00000000" w14:paraId="00000009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pełnimy funkcji członka organu nadzorczego lub zarządzającego, prokurenta lub pełnomocnika,</w:t>
      </w:r>
    </w:p>
    <w:p w:rsidR="00000000" w:rsidDel="00000000" w:rsidP="00000000" w:rsidRDefault="00000000" w:rsidRPr="00000000" w14:paraId="0000000A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pozostajemy w związku małżeńskim ani pokrewieństwie w linii prostej,</w:t>
      </w:r>
    </w:p>
    <w:p w:rsidR="00000000" w:rsidDel="00000000" w:rsidP="00000000" w:rsidRDefault="00000000" w:rsidRPr="00000000" w14:paraId="0000000B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pozostajemy w pokrewieństwie drugiego stopnia w linii bocznej,</w:t>
      </w:r>
    </w:p>
    <w:p w:rsidR="00000000" w:rsidDel="00000000" w:rsidP="00000000" w:rsidRDefault="00000000" w:rsidRPr="00000000" w14:paraId="0000000C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- nie pozostajemy w stosunku przysposobienia, opieki lub kurateli.</w:t>
      </w:r>
    </w:p>
    <w:p w:rsidR="00000000" w:rsidDel="00000000" w:rsidP="00000000" w:rsidRDefault="00000000" w:rsidRPr="00000000" w14:paraId="0000000D">
      <w:pPr>
        <w:spacing w:line="276" w:lineRule="auto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Oświadczenie końcowe</w:t>
      </w:r>
    </w:p>
    <w:p w:rsidR="00000000" w:rsidDel="00000000" w:rsidP="00000000" w:rsidRDefault="00000000" w:rsidRPr="00000000" w14:paraId="0000000E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Oświadczam(y), że powyższe informacje są zgodne ze stanem faktycznym oraz jestem/jesteśmy świadomy(-i) odpowiedzialności za złożenie fałszywego oświadczenia.</w:t>
      </w:r>
    </w:p>
    <w:p w:rsidR="00000000" w:rsidDel="00000000" w:rsidP="00000000" w:rsidRDefault="00000000" w:rsidRPr="00000000" w14:paraId="0000000F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276" w:lineRule="auto"/>
        <w:rPr>
          <w:rFonts w:ascii="Arial" w:cs="Arial" w:eastAsia="Arial" w:hAnsi="Arial"/>
          <w:b w:val="1"/>
          <w:bCs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2"/>
          <w:szCs w:val="22"/>
          <w:rtl w:val="0"/>
        </w:rPr>
        <w:t xml:space="preserve">Podpis:</w:t>
      </w:r>
    </w:p>
    <w:p w:rsidR="00000000" w:rsidDel="00000000" w:rsidP="00000000" w:rsidRDefault="00000000" w:rsidRPr="00000000" w14:paraId="00000011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Miejscowość, data: ....................................................</w:t>
      </w:r>
    </w:p>
    <w:p w:rsidR="00000000" w:rsidDel="00000000" w:rsidP="00000000" w:rsidRDefault="00000000" w:rsidRPr="00000000" w14:paraId="00000012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76" w:lineRule="auto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Podpis i pieczęć Wykonawcy: ....................................................</w:t>
      </w:r>
    </w:p>
    <w:p w:rsidR="00000000" w:rsidDel="00000000" w:rsidP="00000000" w:rsidRDefault="00000000" w:rsidRPr="00000000" w14:paraId="00000014">
      <w:pPr>
        <w:spacing w:after="240" w:before="240" w:line="276" w:lineRule="auto"/>
        <w:rPr>
          <w:sz w:val="18"/>
          <w:szCs w:val="18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rial"/>
  <w:font w:name="Google Sans Medium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ambria Math">
    <w:embedRegular w:fontKey="{00000000-0000-0000-0000-000000000000}" r:id="rId5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5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1"/>
      <w:tblW w:w="12210.0" w:type="dxa"/>
      <w:jc w:val="left"/>
      <w:tblInd w:w="-1423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3300"/>
      <w:gridCol w:w="2475"/>
      <w:gridCol w:w="1605"/>
      <w:gridCol w:w="1845"/>
      <w:gridCol w:w="2985"/>
      <w:tblGridChange w:id="0">
        <w:tblGrid>
          <w:gridCol w:w="3300"/>
          <w:gridCol w:w="2475"/>
          <w:gridCol w:w="1605"/>
          <w:gridCol w:w="1845"/>
          <w:gridCol w:w="2985"/>
        </w:tblGrid>
      </w:tblGridChange>
    </w:tblGrid>
    <w:tr>
      <w:trPr>
        <w:cantSplit w:val="0"/>
        <w:trHeight w:val="855" w:hRule="atLeast"/>
        <w:tblHeader w:val="0"/>
      </w:trPr>
      <w:tc>
        <w:tcPr>
          <w:shd w:fill="03713e" w:val="clear"/>
        </w:tcPr>
        <w:p w:rsidR="00000000" w:rsidDel="00000000" w:rsidP="00000000" w:rsidRDefault="00000000" w:rsidRPr="00000000" w14:paraId="00000016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greenSANE  sp. z o. o.</w:t>
          </w:r>
        </w:p>
        <w:p w:rsidR="00000000" w:rsidDel="00000000" w:rsidP="00000000" w:rsidRDefault="00000000" w:rsidRPr="00000000" w14:paraId="00000017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Kazimierza Pułaskiego 6/10, 26</w:t>
          </w:r>
          <w:r w:rsidDel="00000000" w:rsidR="00000000" w:rsidRPr="00000000">
            <w:rPr>
              <w:rFonts w:ascii="Cambria Math" w:cs="Cambria Math" w:eastAsia="Cambria Math" w:hAnsi="Cambria Math"/>
              <w:color w:val="ffffff"/>
              <w:sz w:val="15"/>
              <w:szCs w:val="15"/>
              <w:rtl w:val="0"/>
            </w:rPr>
            <w:t xml:space="preserve">‑</w:t>
          </w: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600 Radom</w:t>
          </w:r>
        </w:p>
        <w:p w:rsidR="00000000" w:rsidDel="00000000" w:rsidP="00000000" w:rsidRDefault="00000000" w:rsidRPr="00000000" w14:paraId="00000018">
          <w:pPr>
            <w:tabs>
              <w:tab w:val="center" w:leader="none" w:pos="4680"/>
              <w:tab w:val="right" w:leader="none" w:pos="9360"/>
              <w:tab w:val="left" w:leader="none" w:pos="532"/>
            </w:tabs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</w:rPr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NIP: 7963038075, KRS: 0001173460</w:t>
          </w:r>
        </w:p>
        <w:p w:rsidR="00000000" w:rsidDel="00000000" w:rsidP="00000000" w:rsidRDefault="00000000" w:rsidRPr="00000000" w14:paraId="00000019">
          <w:pPr>
            <w:tabs>
              <w:tab w:val="center" w:leader="none" w:pos="4680"/>
              <w:tab w:val="right" w:leader="none" w:pos="9360"/>
              <w:tab w:val="left" w:leader="none" w:pos="532"/>
            </w:tabs>
            <w:rPr/>
          </w:pPr>
          <w:r w:rsidDel="00000000" w:rsidR="00000000" w:rsidRPr="00000000">
            <w:rPr>
              <w:rFonts w:ascii="Google Sans Medium" w:cs="Google Sans Medium" w:eastAsia="Google Sans Medium" w:hAnsi="Google Sans Medium"/>
              <w:color w:val="ffffff"/>
              <w:sz w:val="15"/>
              <w:szCs w:val="15"/>
              <w:rtl w:val="0"/>
            </w:rPr>
            <w:t xml:space="preserve">https://greensane.pl</w:t>
          </w:r>
          <w:r w:rsidDel="00000000" w:rsidR="00000000" w:rsidRPr="00000000">
            <w:rPr>
              <w:rtl w:val="0"/>
            </w:rPr>
          </w:r>
        </w:p>
      </w:tc>
      <w:tc>
        <w:tcPr>
          <w:shd w:fill="53a331" w:val="clear"/>
        </w:tcPr>
        <w:p w:rsidR="00000000" w:rsidDel="00000000" w:rsidP="00000000" w:rsidRDefault="00000000" w:rsidRPr="00000000" w14:paraId="0000001A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02bf62" w:val="clear"/>
        </w:tcPr>
        <w:p w:rsidR="00000000" w:rsidDel="00000000" w:rsidP="00000000" w:rsidRDefault="00000000" w:rsidRPr="00000000" w14:paraId="0000001B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7dda56" w:val="clear"/>
        </w:tcPr>
        <w:p w:rsidR="00000000" w:rsidDel="00000000" w:rsidP="00000000" w:rsidRDefault="00000000" w:rsidRPr="00000000" w14:paraId="0000001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left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shd w:fill="b5e1a5" w:val="clear"/>
        </w:tcPr>
        <w:p w:rsidR="00000000" w:rsidDel="00000000" w:rsidP="00000000" w:rsidRDefault="00000000" w:rsidRPr="00000000" w14:paraId="0000001D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  <w:tab w:val="left" w:leader="none" w:pos="532"/>
            </w:tabs>
            <w:spacing w:after="0" w:before="0" w:line="240" w:lineRule="auto"/>
            <w:ind w:left="0" w:right="0" w:firstLine="0"/>
            <w:rPr>
              <w:rFonts w:ascii="Google Sans Medium" w:cs="Google Sans Medium" w:eastAsia="Google Sans Medium" w:hAnsi="Google Sans Medium"/>
              <w:b w:val="0"/>
              <w:bCs w:val="0"/>
              <w:i w:val="0"/>
              <w:iCs w:val="0"/>
              <w:smallCaps w:val="0"/>
              <w:strike w:val="0"/>
              <w:color w:val="ffffff"/>
              <w:sz w:val="15"/>
              <w:szCs w:val="15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361950</wp:posOffset>
                </wp:positionH>
                <wp:positionV relativeFrom="paragraph">
                  <wp:posOffset>47625</wp:posOffset>
                </wp:positionV>
                <wp:extent cx="1004400" cy="3888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4400" cy="38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w:rsidR="00000000" w:rsidDel="00000000" w:rsidP="00000000" w:rsidRDefault="00000000" w:rsidRPr="00000000" w14:paraId="0000001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pl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Calibri" w:cs="Calibri" w:eastAsia="Calibri" w:hAnsi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2f5496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Medium-regular.ttf"/><Relationship Id="rId2" Type="http://schemas.openxmlformats.org/officeDocument/2006/relationships/font" Target="fonts/GoogleSansMedium-bold.ttf"/><Relationship Id="rId3" Type="http://schemas.openxmlformats.org/officeDocument/2006/relationships/font" Target="fonts/GoogleSansMedium-italic.ttf"/><Relationship Id="rId4" Type="http://schemas.openxmlformats.org/officeDocument/2006/relationships/font" Target="fonts/GoogleSansMedium-boldItalic.ttf"/><Relationship Id="rId5" Type="http://schemas.openxmlformats.org/officeDocument/2006/relationships/font" Target="fonts/CambriaMath-regular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WwgwYLKerqtoMd5T/XSTjrjhCQ==">CgMxLjA4AHIhMThxRXdrQi1PWVlWWHRXSFNpY2hkZ2dYMkZiUFl2YjFY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